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130F" w:rsidRDefault="002E130F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блок</w:t>
      </w:r>
    </w:p>
    <w:p w:rsidR="002E130F" w:rsidRDefault="002E130F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F082B" w:rsidRDefault="001C0981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Инженерлік – геодезиялық ізденістер. Жобалау кезеңдері.</w:t>
      </w:r>
    </w:p>
    <w:p w:rsidR="001C0981" w:rsidRDefault="001C0981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1C0981" w:rsidRDefault="001C0981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Техникалық жоба. Жұмыстық сызбалар.</w:t>
      </w:r>
    </w:p>
    <w:p w:rsidR="001C0981" w:rsidRPr="001C0981" w:rsidRDefault="001C0981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C098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C0981" w:rsidRDefault="001C0981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Инженерлік – геодезиялық ізденістер кезіндегі инженерлік – геодезиялық жұмыстар.</w:t>
      </w:r>
    </w:p>
    <w:p w:rsidR="001C0981" w:rsidRDefault="001C0981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491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1C0981" w:rsidRDefault="001C0981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Жоба және оның мазмұны. Нормативтік құжаттар.</w:t>
      </w:r>
    </w:p>
    <w:p w:rsidR="00465C13" w:rsidRPr="004D606D" w:rsidRDefault="00465C13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D606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65C13" w:rsidRDefault="004D606D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Мемлекеттік геодезиялық тор.</w:t>
      </w:r>
    </w:p>
    <w:p w:rsidR="004D606D" w:rsidRPr="004D606D" w:rsidRDefault="004D606D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D606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D606D" w:rsidRDefault="004D606D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Пландық геодезиялық торлар. Триангуляция әдісі.</w:t>
      </w:r>
    </w:p>
    <w:p w:rsidR="004D606D" w:rsidRPr="004D606D" w:rsidRDefault="004D606D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D606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D606D" w:rsidRDefault="004D606D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Пландық геодезиялық торлар. Трилатерация әдісі.</w:t>
      </w:r>
    </w:p>
    <w:p w:rsidR="004D606D" w:rsidRPr="004D606D" w:rsidRDefault="004D606D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D606D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D606D" w:rsidRDefault="004D606D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Пландық геодезиялық торлар. Полигонометрия әдісі.</w:t>
      </w:r>
    </w:p>
    <w:p w:rsidR="004D606D" w:rsidRPr="00303C14" w:rsidRDefault="004D606D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3C1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D606D" w:rsidRDefault="004D606D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Биіктік гоедезиялық тор.</w:t>
      </w:r>
    </w:p>
    <w:p w:rsidR="004D606D" w:rsidRPr="00303C14" w:rsidRDefault="004D606D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3C1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4D606D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«Құрылыстық нормалар және ережелер</w:t>
      </w:r>
      <w:r w:rsidRPr="00303C14">
        <w:rPr>
          <w:rFonts w:ascii="Times New Roman" w:hAnsi="Times New Roman" w:cs="Times New Roman"/>
          <w:sz w:val="28"/>
          <w:szCs w:val="28"/>
          <w:lang w:val="kk-KZ"/>
        </w:rPr>
        <w:t>»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құжаты.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4919">
        <w:rPr>
          <w:rFonts w:ascii="Times New Roman" w:hAnsi="Times New Roman" w:cs="Times New Roman"/>
          <w:sz w:val="28"/>
          <w:szCs w:val="28"/>
        </w:rPr>
        <w:t>#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Топографиялық план және түсіріс.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4919">
        <w:rPr>
          <w:rFonts w:ascii="Times New Roman" w:hAnsi="Times New Roman" w:cs="Times New Roman"/>
          <w:sz w:val="28"/>
          <w:szCs w:val="28"/>
        </w:rPr>
        <w:t>#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Рельеф. Жер бедерінің пішіндері.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4919">
        <w:rPr>
          <w:rFonts w:ascii="Times New Roman" w:hAnsi="Times New Roman" w:cs="Times New Roman"/>
          <w:sz w:val="28"/>
          <w:szCs w:val="28"/>
        </w:rPr>
        <w:t>#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Горизонталь. Горизонталь қимасы.</w:t>
      </w:r>
    </w:p>
    <w:p w:rsidR="00303C14" w:rsidRPr="00564919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491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Топографиялық түсіріс тораптарын жиілету.</w:t>
      </w:r>
    </w:p>
    <w:p w:rsidR="00303C14" w:rsidRPr="00564919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491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Құрылыстық тор.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491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03C14" w:rsidRPr="00564919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Құрылыстық торды бөлудің тура және редуциялау әдістері.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491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бөлу жұмыстары және оның кезеңдері.</w:t>
      </w:r>
    </w:p>
    <w:p w:rsidR="00303C14" w:rsidRP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03C1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бөлу жұмыстары және оның негізгі құжаттары.</w:t>
      </w:r>
    </w:p>
    <w:p w:rsidR="00303C14" w:rsidRDefault="00303C14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491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303C14" w:rsidRDefault="009870D5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Бөлу жұмыстарындағы көлденең бұрышты өлшеу және жобалық түзуді көшіру қателіктері.</w:t>
      </w:r>
    </w:p>
    <w:p w:rsidR="009870D5" w:rsidRDefault="009870D5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491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870D5" w:rsidRDefault="009870D5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Жобалық биіктікті алаңға көшіру. Нольдік биіктік.</w:t>
      </w:r>
    </w:p>
    <w:p w:rsidR="009870D5" w:rsidRDefault="009870D5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491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870D5" w:rsidRPr="00564919" w:rsidRDefault="00564919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түсіріс әдістері. Тахеометриялық түсіріс.</w:t>
      </w:r>
    </w:p>
    <w:p w:rsidR="00564919" w:rsidRPr="00967108" w:rsidRDefault="00564919" w:rsidP="004D606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67108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4D606D" w:rsidRDefault="004D606D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564919" w:rsidRPr="00564919" w:rsidRDefault="00564919" w:rsidP="005649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түсіріс әдістері. Тахеометриялық түсіріс.</w:t>
      </w:r>
    </w:p>
    <w:p w:rsidR="00564919" w:rsidRPr="00564919" w:rsidRDefault="00564919" w:rsidP="005649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6491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64919" w:rsidRPr="00564919" w:rsidRDefault="00564919" w:rsidP="005649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түсіріс әдістері. Жерсерікті түсіріс.</w:t>
      </w:r>
    </w:p>
    <w:p w:rsidR="00564919" w:rsidRPr="002E130F" w:rsidRDefault="00564919" w:rsidP="0056491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130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564919" w:rsidRDefault="00564919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бөлу негізі.</w:t>
      </w:r>
    </w:p>
    <w:p w:rsidR="00967108" w:rsidRDefault="00967108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130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67108" w:rsidRDefault="00967108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Гидробайланыс құрылысын геодезиялық қамтамасыз ету</w:t>
      </w:r>
    </w:p>
    <w:p w:rsidR="00967108" w:rsidRDefault="00967108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67108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67108" w:rsidRDefault="00967108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Ғимараттар бөліктері мен конструктивті элементтеріне орындашы түсіріс жүргізу</w:t>
      </w:r>
    </w:p>
    <w:p w:rsidR="00967108" w:rsidRDefault="00967108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130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67108" w:rsidRDefault="00967108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Орындаушы (исполнительная) түсіріс түсінігі</w:t>
      </w:r>
    </w:p>
    <w:p w:rsidR="00967108" w:rsidRDefault="00967108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130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67108" w:rsidRDefault="00967108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Монолитті фундаменттерді монтаждау негізінде орындаушы түсіріс</w:t>
      </w:r>
    </w:p>
    <w:p w:rsidR="00967108" w:rsidRDefault="00967108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130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67108" w:rsidRDefault="00967108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Орындаушы геодезиялық құжаттама</w:t>
      </w:r>
    </w:p>
    <w:p w:rsidR="00967108" w:rsidRDefault="00967108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130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967108" w:rsidRDefault="00967108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Орындаушы бас жоспар</w:t>
      </w:r>
    </w:p>
    <w:p w:rsidR="002E130F" w:rsidRDefault="002E130F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E130F" w:rsidRDefault="002E130F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блок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E130F">
        <w:rPr>
          <w:rFonts w:ascii="Times New Roman" w:hAnsi="Times New Roman" w:cs="Times New Roman"/>
          <w:sz w:val="28"/>
          <w:szCs w:val="28"/>
          <w:lang w:val="kk-KZ"/>
        </w:rPr>
        <w:t>Жолды</w:t>
      </w:r>
      <w:r>
        <w:rPr>
          <w:rFonts w:ascii="Times New Roman" w:hAnsi="Times New Roman" w:cs="Times New Roman"/>
          <w:sz w:val="28"/>
          <w:szCs w:val="28"/>
          <w:lang w:val="kk-KZ"/>
        </w:rPr>
        <w:t>ң көлденең қимасы. Автожолдардың полотносы және оның құрамдас бөліктері.</w:t>
      </w:r>
    </w:p>
    <w:p w:rsidR="002E130F" w:rsidRPr="00056D11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Автожолдарды құрылысындағы көлбеуліктерді бөлу.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Көлбеу қиманы үйінділерге бөлу, егер жергілікті жер жазық болса (ылдилық </w:t>
      </w:r>
      <w:r w:rsidRPr="00C204AF">
        <w:rPr>
          <w:rFonts w:ascii="Times New Roman" w:hAnsi="Times New Roman" w:cs="Times New Roman"/>
          <w:sz w:val="28"/>
          <w:szCs w:val="28"/>
          <w:lang w:val="kk-KZ"/>
        </w:rPr>
        <w:t>&lt;3-4</w:t>
      </w:r>
      <w:r w:rsidRPr="00C204A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2E130F" w:rsidRPr="00C204A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204A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Көлбеу қиманы үйінділерге бөлу, егер жергілікті жер жазық болмаса (ылдилық </w:t>
      </w:r>
      <w:r w:rsidRPr="00C204AF">
        <w:rPr>
          <w:rFonts w:ascii="Times New Roman" w:hAnsi="Times New Roman" w:cs="Times New Roman"/>
          <w:sz w:val="28"/>
          <w:szCs w:val="28"/>
          <w:lang w:val="kk-KZ"/>
        </w:rPr>
        <w:t>&gt;3-4</w:t>
      </w:r>
      <w:r w:rsidRPr="00C204AF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>)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Көлбеу қиманы қазындыларға бөлу.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Құрылыстағы геодезиялық бақылаулар.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Геодезиялық жұмыстардың дәлдігі. Геодезиялық қателіктердің ортақ қателікке қосу үлесі.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асты коммуникациялары және оларды бөлу жұмыстары.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Траншеяларды қазудағы бөлу жұмыстары. Визирка құрылғысы.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Бас жоспар және оның геодезиялық негізі.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Құрылысты алаңға көшірудегі дайындық жұмыстары. Графикалық әдіс.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Құрылысты алаңға көшірудегі дайындық жұмыстары. Аналитикалық әдіс.</w:t>
      </w:r>
    </w:p>
    <w:p w:rsidR="002E130F" w:rsidRPr="00C96F0E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96F0E">
        <w:rPr>
          <w:rFonts w:ascii="Times New Roman" w:hAnsi="Times New Roman" w:cs="Times New Roman"/>
          <w:sz w:val="28"/>
          <w:szCs w:val="28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Горизонталь алаңды жобалау. Квадраттық нивелирлеу.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Еңіс алаңдарды жобалау. Жұмыстық өсімше.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жұмыстарының картограммасы. Ноьдік сызық.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Топырақ жұмыстарының көлемі (үйінді және қазынды). Жер жұмыстарының балансы.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Жазықтықты және түзуді құрылыс алаңына жобалық еңістікпен көшіру.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Инженерлік құрылыстың бас және негізгі осьтері.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 осьтерін алаңға көшіру. Тікбұрышты координаталар әдісі.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6CC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 осьтерін алаңға көшіру. Полярлық әдіс.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D6CC6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 осьтерін алаңға көшіру. Тікбұрышты координаталар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Сызықтық құрылыстарды трассалау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Жергілікті-жерде трассаны бөлу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Трассалаудағы бұрыштық өлшемдерді бақылау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Пикетаждарды бөлу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Трассалаудағы көлденең белгілер (поперечники)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Пикетаждық журнал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Гидротехникалық құрылыстардағы геодезиялық жұмыстар кезеңдері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056D11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Pr="00FD6CC6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Гидротехникалық құрылыстарға анықтама және олардың түрлері 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Бөгендерді салудағы геодезиялық жұмыстар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блок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8F9FA"/>
          <w:lang w:val="kk-KZ"/>
        </w:rPr>
      </w:pPr>
      <w:r w:rsidRPr="00C05809">
        <w:rPr>
          <w:rFonts w:ascii="Times New Roman" w:hAnsi="Times New Roman" w:cs="Times New Roman"/>
          <w:color w:val="000000" w:themeColor="text1"/>
          <w:sz w:val="28"/>
          <w:lang w:val="kk-KZ"/>
        </w:rPr>
        <w:lastRenderedPageBreak/>
        <w:t xml:space="preserve">Берілгені: </w:t>
      </w:r>
      <w:r w:rsidRPr="00C05809">
        <w:rPr>
          <w:rFonts w:ascii="Times New Roman" w:hAnsi="Times New Roman" w:cs="Times New Roman"/>
          <w:color w:val="000000" w:themeColor="text1"/>
          <w:sz w:val="28"/>
          <w:szCs w:val="28"/>
          <w:lang w:val="kk-KZ"/>
        </w:rPr>
        <w:t xml:space="preserve">А нүктесінің координаталары </w:t>
      </w:r>
      <m:oMath>
        <m:sSub>
          <m:sSub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kk-KZ"/>
              </w:rPr>
              <m:t>А</m:t>
            </m:r>
          </m:sub>
        </m:sSub>
      </m:oMath>
      <w:r w:rsidRPr="00C05809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kk-KZ"/>
        </w:rPr>
        <w:t xml:space="preserve">=25 м,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  <w:lang w:val="kk-KZ"/>
              </w:rPr>
              <m:t>Y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  <w:lang w:val="kk-KZ"/>
              </w:rPr>
              <m:t>A</m:t>
            </m:r>
          </m:sub>
        </m:sSub>
      </m:oMath>
      <w:r w:rsidRPr="00C05809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kk-KZ"/>
        </w:rPr>
        <w:t xml:space="preserve">=140 м, арақашықтық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  <w:lang w:val="kk-KZ"/>
              </w:rPr>
              <m:t>d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  <w:lang w:val="kk-KZ"/>
              </w:rPr>
              <m:t>AB</m:t>
            </m:r>
          </m:sub>
        </m:sSub>
      </m:oMath>
      <w:r w:rsidRPr="00C05809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kk-KZ"/>
        </w:rPr>
        <w:t xml:space="preserve">=124 м, дирекцондық бұрыш АВ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color w:val="000000" w:themeColor="text1"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  <w:lang w:val="kk-KZ"/>
              </w:rPr>
              <m:t>α</m:t>
            </m:r>
          </m:e>
          <m:sub>
            <m:r>
              <w:rPr>
                <w:rFonts w:ascii="Cambria Math" w:eastAsiaTheme="minorEastAsia" w:hAnsi="Cambria Math" w:cs="Times New Roman"/>
                <w:color w:val="000000" w:themeColor="text1"/>
                <w:sz w:val="28"/>
                <w:szCs w:val="28"/>
                <w:lang w:val="kk-KZ"/>
              </w:rPr>
              <m:t>АВ</m:t>
            </m:r>
          </m:sub>
        </m:sSub>
      </m:oMath>
      <w:r w:rsidRPr="00C05809">
        <w:rPr>
          <w:rFonts w:ascii="Times New Roman" w:eastAsiaTheme="minorEastAsia" w:hAnsi="Times New Roman" w:cs="Times New Roman"/>
          <w:color w:val="000000" w:themeColor="text1"/>
          <w:sz w:val="28"/>
          <w:szCs w:val="28"/>
          <w:lang w:val="kk-KZ"/>
        </w:rPr>
        <w:t>=217</w:t>
      </w:r>
      <w:r w:rsidRPr="00C05809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8F9FA"/>
          <w:lang w:val="kk-KZ"/>
        </w:rPr>
        <w:t>°14′23″ градусқа тең болса В нүкетсінің координаталарын табыңыз.</w:t>
      </w:r>
    </w:p>
    <w:p w:rsidR="002E130F" w:rsidRPr="00487E0A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lang w:val="kk-KZ"/>
        </w:rPr>
      </w:pPr>
      <w:r w:rsidRPr="00487E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8F9FA"/>
          <w:lang w:val="kk-KZ"/>
        </w:rPr>
        <w:t>#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Берілгені: А және В нүктелерінің координаттары </w:t>
      </w:r>
      <m:oMath>
        <m:sSub>
          <m:sSubPr>
            <m:ctrlPr>
              <w:rPr>
                <w:rFonts w:ascii="Cambria Math" w:eastAsia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А</m:t>
            </m:r>
          </m:sub>
        </m:sSub>
      </m:oMath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= 247,32 м, </w:t>
      </w:r>
      <m:oMath>
        <m:sSub>
          <m:sSubPr>
            <m:ctrlPr>
              <w:rPr>
                <w:rFonts w:ascii="Cambria Math" w:eastAsia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У</m:t>
            </m:r>
          </m:e>
          <m:sub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А</m:t>
            </m:r>
          </m:sub>
        </m:sSub>
      </m:oMath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=870,54 м, </w:t>
      </w:r>
      <m:oMath>
        <m:sSub>
          <m:sSubPr>
            <m:ctrlPr>
              <w:rPr>
                <w:rFonts w:ascii="Cambria Math" w:eastAsia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В</m:t>
            </m:r>
          </m:sub>
        </m:sSub>
      </m:oMath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=705,65 м, </w:t>
      </w:r>
      <m:oMath>
        <m:sSub>
          <m:sSubPr>
            <m:ctrlPr>
              <w:rPr>
                <w:rFonts w:ascii="Cambria Math" w:eastAsia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У</m:t>
            </m:r>
          </m:e>
          <m:sub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В</m:t>
            </m:r>
          </m:sub>
        </m:sSub>
      </m:oMath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=-567,83 м. Табу керек: А және В пунктері d арақашықтығын; </w:t>
      </w:r>
      <w:r w:rsidRPr="00C05809">
        <w:rPr>
          <w:rFonts w:ascii="Times New Roman" w:eastAsia="Times New Roman" w:hAnsi="Times New Roman" w:cs="Times New Roman"/>
          <w:sz w:val="28"/>
          <w:szCs w:val="28"/>
        </w:rPr>
        <w:t>α</w:t>
      </w: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дирекциондық бұрышын.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87E0A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5809">
        <w:rPr>
          <w:rFonts w:ascii="Times New Roman" w:hAnsi="Times New Roman" w:cs="Times New Roman"/>
          <w:sz w:val="28"/>
          <w:szCs w:val="28"/>
          <w:lang w:val="kk-KZ"/>
        </w:rPr>
        <w:t>Жұмыстық биіктікті есептеу қажет, егер жердің биіктігі Н</w:t>
      </w:r>
      <w:r w:rsidRPr="00C0580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жер</w:t>
      </w:r>
      <w:r w:rsidRPr="00C05809">
        <w:rPr>
          <w:rFonts w:ascii="Times New Roman" w:hAnsi="Times New Roman" w:cs="Times New Roman"/>
          <w:sz w:val="28"/>
          <w:szCs w:val="28"/>
          <w:lang w:val="kk-KZ"/>
        </w:rPr>
        <w:t>=145,650м, жобалық биіктік. Н</w:t>
      </w:r>
      <w:r w:rsidRPr="00C0580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жоба </w:t>
      </w:r>
      <w:r w:rsidRPr="00C05809">
        <w:rPr>
          <w:rFonts w:ascii="Times New Roman" w:hAnsi="Times New Roman" w:cs="Times New Roman"/>
          <w:sz w:val="28"/>
          <w:szCs w:val="28"/>
          <w:lang w:val="kk-KZ"/>
        </w:rPr>
        <w:t>=144,135м.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87E0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32"/>
          <w:lang w:val="kk-KZ"/>
        </w:rPr>
      </w:pPr>
      <w:r w:rsidRPr="00C05809">
        <w:rPr>
          <w:rFonts w:ascii="Times New Roman" w:eastAsiaTheme="minorEastAsia" w:hAnsi="Times New Roman" w:cs="Times New Roman"/>
          <w:sz w:val="28"/>
          <w:szCs w:val="32"/>
          <w:lang w:val="kk-KZ"/>
        </w:rPr>
        <w:t>Құрылыс алаңының квадрат төбелерінің биіктіктері өлшенген h</w:t>
      </w:r>
      <w:r w:rsidRPr="00C05809">
        <w:rPr>
          <w:rFonts w:ascii="Times New Roman" w:eastAsiaTheme="minorEastAsia" w:hAnsi="Times New Roman" w:cs="Times New Roman"/>
          <w:sz w:val="28"/>
          <w:szCs w:val="32"/>
          <w:vertAlign w:val="subscript"/>
          <w:lang w:val="kk-KZ"/>
        </w:rPr>
        <w:t xml:space="preserve">1 </w:t>
      </w:r>
      <w:r w:rsidRPr="00C05809">
        <w:rPr>
          <w:rFonts w:ascii="Times New Roman" w:eastAsiaTheme="minorEastAsia" w:hAnsi="Times New Roman" w:cs="Times New Roman"/>
          <w:sz w:val="28"/>
          <w:szCs w:val="32"/>
          <w:lang w:val="kk-KZ"/>
        </w:rPr>
        <w:t>= 0,79 м, h</w:t>
      </w:r>
      <w:r w:rsidRPr="00C05809">
        <w:rPr>
          <w:rFonts w:ascii="Times New Roman" w:eastAsiaTheme="minorEastAsia" w:hAnsi="Times New Roman" w:cs="Times New Roman"/>
          <w:sz w:val="28"/>
          <w:szCs w:val="32"/>
          <w:vertAlign w:val="subscript"/>
          <w:lang w:val="kk-KZ"/>
        </w:rPr>
        <w:t xml:space="preserve">2 </w:t>
      </w:r>
      <w:r w:rsidRPr="00C05809">
        <w:rPr>
          <w:rFonts w:ascii="Times New Roman" w:eastAsiaTheme="minorEastAsia" w:hAnsi="Times New Roman" w:cs="Times New Roman"/>
          <w:sz w:val="28"/>
          <w:szCs w:val="32"/>
          <w:lang w:val="kk-KZ"/>
        </w:rPr>
        <w:t>= 1,19 м, h</w:t>
      </w:r>
      <w:r w:rsidRPr="00C05809">
        <w:rPr>
          <w:rFonts w:ascii="Times New Roman" w:eastAsiaTheme="minorEastAsia" w:hAnsi="Times New Roman" w:cs="Times New Roman"/>
          <w:sz w:val="28"/>
          <w:szCs w:val="32"/>
          <w:vertAlign w:val="subscript"/>
          <w:lang w:val="kk-KZ"/>
        </w:rPr>
        <w:t xml:space="preserve">3 </w:t>
      </w:r>
      <w:r w:rsidRPr="00C05809">
        <w:rPr>
          <w:rFonts w:ascii="Times New Roman" w:eastAsiaTheme="minorEastAsia" w:hAnsi="Times New Roman" w:cs="Times New Roman"/>
          <w:sz w:val="28"/>
          <w:szCs w:val="32"/>
          <w:lang w:val="kk-KZ"/>
        </w:rPr>
        <w:t>= 0,5 м, h</w:t>
      </w:r>
      <w:r w:rsidRPr="00C05809">
        <w:rPr>
          <w:rFonts w:ascii="Times New Roman" w:eastAsiaTheme="minorEastAsia" w:hAnsi="Times New Roman" w:cs="Times New Roman"/>
          <w:sz w:val="28"/>
          <w:szCs w:val="32"/>
          <w:vertAlign w:val="subscript"/>
          <w:lang w:val="kk-KZ"/>
        </w:rPr>
        <w:t xml:space="preserve">4 </w:t>
      </w:r>
      <w:r w:rsidRPr="00C05809">
        <w:rPr>
          <w:rFonts w:ascii="Times New Roman" w:eastAsiaTheme="minorEastAsia" w:hAnsi="Times New Roman" w:cs="Times New Roman"/>
          <w:sz w:val="28"/>
          <w:szCs w:val="32"/>
          <w:lang w:val="kk-KZ"/>
        </w:rPr>
        <w:t>= 0,07 м. Ал квадрат ауданы S = 2500 м</w:t>
      </w:r>
      <w:r w:rsidRPr="00C05809">
        <w:rPr>
          <w:rFonts w:ascii="Times New Roman" w:eastAsiaTheme="minorEastAsia" w:hAnsi="Times New Roman" w:cs="Times New Roman"/>
          <w:sz w:val="28"/>
          <w:szCs w:val="32"/>
          <w:vertAlign w:val="superscript"/>
          <w:lang w:val="kk-KZ"/>
        </w:rPr>
        <w:t xml:space="preserve">2  </w:t>
      </w:r>
      <w:r w:rsidRPr="00C05809">
        <w:rPr>
          <w:rFonts w:ascii="Times New Roman" w:eastAsiaTheme="minorEastAsia" w:hAnsi="Times New Roman" w:cs="Times New Roman"/>
          <w:sz w:val="28"/>
          <w:szCs w:val="32"/>
          <w:lang w:val="kk-KZ"/>
        </w:rPr>
        <w:t xml:space="preserve">болып келеді. Берілген аумақтағы топырақ көлемін есептеңіз.   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87E0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жұмыстары барысында қазылған</w:t>
      </w:r>
      <w:r w:rsidRPr="00C05809">
        <w:rPr>
          <w:rFonts w:ascii="Times New Roman" w:hAnsi="Times New Roman" w:cs="Times New Roman"/>
          <w:sz w:val="28"/>
          <w:szCs w:val="28"/>
          <w:lang w:val="kk-KZ"/>
        </w:rPr>
        <w:t xml:space="preserve"> топырақ көлемі 3700м</w:t>
      </w:r>
      <w:r w:rsidRPr="00C0580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C05809">
        <w:rPr>
          <w:rFonts w:ascii="Times New Roman" w:hAnsi="Times New Roman" w:cs="Times New Roman"/>
          <w:sz w:val="28"/>
          <w:szCs w:val="28"/>
          <w:lang w:val="kk-KZ"/>
        </w:rPr>
        <w:t>,ал үйілген топырақ көлемі 2294м</w:t>
      </w:r>
      <w:r w:rsidRPr="00C05809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>2</w:t>
      </w:r>
      <w:r w:rsidRPr="00C05809">
        <w:rPr>
          <w:rFonts w:ascii="Times New Roman" w:hAnsi="Times New Roman" w:cs="Times New Roman"/>
          <w:sz w:val="28"/>
          <w:szCs w:val="28"/>
          <w:lang w:val="kk-KZ"/>
        </w:rPr>
        <w:t>. Топырақ балансын анықтау қажет.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580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Геометриялық нивелирлеу нәтижесінде </w:t>
      </w:r>
      <w:bookmarkStart w:id="0" w:name="_3qywj1azdb87" w:colFirst="0" w:colLast="0"/>
      <w:bookmarkEnd w:id="0"/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 нүктесінің биіктігі Н</w:t>
      </w:r>
      <w:r w:rsidRPr="00C05809"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А</w:t>
      </w: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= 164,251 м; аспаптың биіктігі i = 1534 мм; рейка бойынша есептеу b=1782 мм.</w:t>
      </w: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br/>
        <w:t>В нүктесінің биіктігін анықтау қажет.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28"/>
          <w:lang w:val="kk-KZ"/>
        </w:rPr>
      </w:pPr>
      <w:r w:rsidRPr="00C05809">
        <w:rPr>
          <w:rFonts w:ascii="Times New Roman" w:hAnsi="Times New Roman" w:cs="Times New Roman"/>
          <w:sz w:val="28"/>
          <w:szCs w:val="28"/>
          <w:lang w:val="kk-KZ"/>
        </w:rPr>
        <w:t xml:space="preserve">В.Н. Шишкин формуласын қолдана отырып, аналитикалық тәсілмен есепті шығар.Мұндағы </w:t>
      </w:r>
      <m:oMath>
        <m:sSub>
          <m:sSubPr>
            <m:ctrlPr>
              <w:rPr>
                <w:rFonts w:ascii="Cambria Math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H</m:t>
            </m:r>
          </m:e>
          <m:sub>
            <m:r>
              <w:rPr>
                <w:rFonts w:ascii="Cambria Math" w:hAnsi="Cambria Math" w:cs="Times New Roman"/>
                <w:sz w:val="28"/>
                <w:szCs w:val="28"/>
                <w:lang w:val="kk-KZ"/>
              </w:rPr>
              <m:t>A</m:t>
            </m:r>
          </m:sub>
        </m:sSub>
      </m:oMath>
      <w:r w:rsidRPr="00C05809">
        <w:rPr>
          <w:rFonts w:ascii="Times New Roman" w:eastAsiaTheme="minorEastAsia" w:hAnsi="Times New Roman" w:cs="Times New Roman"/>
          <w:sz w:val="28"/>
          <w:szCs w:val="28"/>
          <w:lang w:val="kk-KZ"/>
        </w:rPr>
        <w:t>= 212,1</w:t>
      </w:r>
      <m:oMath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м </m:t>
        </m:r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 xml:space="preserve"> H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B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</m:t>
        </m:r>
      </m:oMath>
      <w:r w:rsidRPr="00C0580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211,5м және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=3,361 м</m:t>
        </m:r>
      </m:oMath>
      <w:r w:rsidRPr="00C0580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V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B</m:t>
            </m:r>
          </m:sub>
        </m:sSub>
      </m:oMath>
      <w:r w:rsidRPr="00C0580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=0,353 м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S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A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>=</m:t>
        </m:r>
      </m:oMath>
      <w:r w:rsidRPr="00C05809">
        <w:rPr>
          <w:rFonts w:ascii="Times New Roman" w:eastAsiaTheme="minorEastAsia" w:hAnsi="Times New Roman" w:cs="Times New Roman"/>
          <w:sz w:val="28"/>
          <w:szCs w:val="28"/>
          <w:lang w:val="kk-KZ"/>
        </w:rPr>
        <w:t xml:space="preserve">7,1 км,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  <w:sz w:val="28"/>
                <w:szCs w:val="28"/>
                <w:lang w:val="kk-KZ"/>
              </w:rPr>
            </m:ctrlPr>
          </m:sSubPr>
          <m:e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S</m:t>
            </m:r>
          </m:e>
          <m:sub>
            <m:r>
              <w:rPr>
                <w:rFonts w:ascii="Cambria Math" w:eastAsiaTheme="minorEastAsia" w:hAnsi="Cambria Math" w:cs="Times New Roman"/>
                <w:sz w:val="28"/>
                <w:szCs w:val="28"/>
                <w:lang w:val="kk-KZ"/>
              </w:rPr>
              <m:t>B</m:t>
            </m:r>
          </m:sub>
        </m:sSub>
        <m:r>
          <w:rPr>
            <w:rFonts w:ascii="Cambria Math" w:eastAsiaTheme="minorEastAsia" w:hAnsi="Cambria Math" w:cs="Times New Roman"/>
            <w:sz w:val="28"/>
            <w:szCs w:val="28"/>
            <w:lang w:val="kk-KZ"/>
          </w:rPr>
          <m:t xml:space="preserve">=2,3 км </m:t>
        </m:r>
      </m:oMath>
      <w:r w:rsidRPr="00C05809">
        <w:rPr>
          <w:rFonts w:ascii="Times New Roman" w:eastAsiaTheme="minorEastAsia" w:hAnsi="Times New Roman" w:cs="Times New Roman"/>
          <w:sz w:val="28"/>
          <w:szCs w:val="28"/>
          <w:lang w:val="kk-KZ"/>
        </w:rPr>
        <w:t>ал S=9,4 км. Н шамасын тап.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Квадрат бүйірі </w:t>
      </w: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>d=20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м, жұмыстық өсімшелері -0,15 м және +0,16 м. -0,15 жұмыстық белгісі бар квадрат төбеден нольдік нүктеге дейінгі х ара-қашықтықты анықтау қажет.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87E0A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Жоспар (план) масштабы 1</w:t>
      </w: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500, графикалық әдіспен алынған сызық кесіндісінің қатесі 0,2 мм – ге тең. Алаңдағы ара-қашықтықтың ауытқу шамасы нешеге тең?</w:t>
      </w:r>
    </w:p>
    <w:p w:rsidR="002E130F" w:rsidRPr="00A81054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87E0A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Pr="00A81054" w:rsidRDefault="002E130F" w:rsidP="002E130F">
      <w:pPr>
        <w:jc w:val="both"/>
        <w:rPr>
          <w:rFonts w:ascii="Times New Roman" w:hAnsi="Times New Roman" w:cs="Times New Roman"/>
          <w:sz w:val="28"/>
          <w:lang w:val="kk-KZ"/>
        </w:rPr>
      </w:pPr>
      <w:r w:rsidRPr="00A81054">
        <w:rPr>
          <w:rFonts w:ascii="Times New Roman" w:hAnsi="Times New Roman" w:cs="Times New Roman"/>
          <w:sz w:val="28"/>
          <w:lang w:val="kk-KZ"/>
        </w:rPr>
        <w:t>9 квадраттан туратын квадраттық нивелирлеу нәтижесінде төбелердің биіктіктері келесідей болды</w:t>
      </w: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2127"/>
        <w:gridCol w:w="4575"/>
        <w:gridCol w:w="2512"/>
      </w:tblGrid>
      <w:tr w:rsidR="002E130F" w:rsidTr="00D139EA">
        <w:tc>
          <w:tcPr>
            <w:tcW w:w="2127" w:type="dxa"/>
          </w:tcPr>
          <w:p w:rsidR="002E130F" w:rsidRPr="00D26D1A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vertAlign w:val="subscript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8"/>
                <w:vertAlign w:val="subscript"/>
                <w:lang w:val="kk-KZ"/>
              </w:rPr>
              <w:t>1</w:t>
            </w:r>
          </w:p>
        </w:tc>
        <w:tc>
          <w:tcPr>
            <w:tcW w:w="4575" w:type="dxa"/>
          </w:tcPr>
          <w:p w:rsidR="002E130F" w:rsidRPr="00D26D1A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vertAlign w:val="subscript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8"/>
                <w:vertAlign w:val="subscript"/>
                <w:lang w:val="kk-KZ"/>
              </w:rPr>
              <w:t>2</w:t>
            </w:r>
          </w:p>
        </w:tc>
        <w:tc>
          <w:tcPr>
            <w:tcW w:w="2512" w:type="dxa"/>
          </w:tcPr>
          <w:p w:rsidR="002E130F" w:rsidRPr="00D26D1A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vertAlign w:val="subscript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Н</w:t>
            </w:r>
            <w:r>
              <w:rPr>
                <w:rFonts w:ascii="Times New Roman" w:hAnsi="Times New Roman" w:cs="Times New Roman"/>
                <w:sz w:val="28"/>
                <w:vertAlign w:val="subscript"/>
                <w:lang w:val="kk-KZ"/>
              </w:rPr>
              <w:t>4</w:t>
            </w:r>
          </w:p>
        </w:tc>
      </w:tr>
      <w:tr w:rsidR="002E130F" w:rsidTr="00D139EA">
        <w:tc>
          <w:tcPr>
            <w:tcW w:w="2127" w:type="dxa"/>
          </w:tcPr>
          <w:p w:rsidR="002E130F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500</w:t>
            </w:r>
          </w:p>
          <w:p w:rsidR="002E130F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501,25</w:t>
            </w:r>
          </w:p>
          <w:p w:rsidR="002E130F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501,43</w:t>
            </w:r>
          </w:p>
          <w:p w:rsidR="002E130F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498,72</w:t>
            </w:r>
          </w:p>
        </w:tc>
        <w:tc>
          <w:tcPr>
            <w:tcW w:w="4575" w:type="dxa"/>
          </w:tcPr>
          <w:p w:rsidR="002E130F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 xml:space="preserve">500,62 501,05 </w:t>
            </w:r>
          </w:p>
          <w:p w:rsidR="002E130F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501,33  501,32 501,22 500,31</w:t>
            </w:r>
          </w:p>
          <w:p w:rsidR="002E130F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 xml:space="preserve"> 499,17 500,20</w:t>
            </w:r>
          </w:p>
        </w:tc>
        <w:tc>
          <w:tcPr>
            <w:tcW w:w="2512" w:type="dxa"/>
          </w:tcPr>
          <w:p w:rsidR="002E130F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500,87</w:t>
            </w:r>
          </w:p>
          <w:p w:rsidR="002E130F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496,06</w:t>
            </w:r>
          </w:p>
          <w:p w:rsidR="002E130F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500,37</w:t>
            </w:r>
          </w:p>
          <w:p w:rsidR="002E130F" w:rsidRDefault="002E130F" w:rsidP="00D139EA">
            <w:pPr>
              <w:pStyle w:val="a3"/>
              <w:ind w:left="0"/>
              <w:jc w:val="both"/>
              <w:rPr>
                <w:rFonts w:ascii="Times New Roman" w:hAnsi="Times New Roman" w:cs="Times New Roman"/>
                <w:sz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lang w:val="kk-KZ"/>
              </w:rPr>
              <w:t>500,56</w:t>
            </w:r>
          </w:p>
        </w:tc>
      </w:tr>
    </w:tbl>
    <w:p w:rsidR="002E130F" w:rsidRPr="00C05809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Жобалық биіктік </w:t>
      </w:r>
      <w:r w:rsidRPr="00A81054">
        <w:rPr>
          <w:rFonts w:ascii="Times New Roman" w:hAnsi="Times New Roman" w:cs="Times New Roman"/>
          <w:sz w:val="28"/>
          <w:szCs w:val="28"/>
          <w:lang w:val="kk-KZ"/>
        </w:rPr>
        <w:t>Н</w:t>
      </w:r>
      <w:r w:rsidRPr="00A8105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0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анықтаңыз.</w:t>
      </w:r>
    </w:p>
    <w:p w:rsidR="002E130F" w:rsidRPr="00A81054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A8105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lastRenderedPageBreak/>
        <w:t xml:space="preserve">Егер, аспаптан рейкаға дейінгі арақашықтық 15,50 м болса, ал көлбеу бұрыш </w:t>
      </w:r>
      <w:r w:rsidRPr="000A5313">
        <w:rPr>
          <w:rFonts w:ascii="Times New Roman" w:hAnsi="Times New Roman" w:cs="Times New Roman"/>
          <w:sz w:val="28"/>
          <w:lang w:val="kk-KZ"/>
        </w:rPr>
        <w:t>30</w:t>
      </w:r>
      <w:r>
        <w:rPr>
          <w:rFonts w:ascii="Times New Roman" w:hAnsi="Times New Roman" w:cs="Times New Roman"/>
          <w:sz w:val="28"/>
          <w:vertAlign w:val="superscript"/>
          <w:lang w:val="kk-KZ"/>
        </w:rPr>
        <w:t>◦</w:t>
      </w:r>
      <w:r>
        <w:rPr>
          <w:rFonts w:ascii="Times New Roman" w:hAnsi="Times New Roman" w:cs="Times New Roman"/>
          <w:sz w:val="28"/>
          <w:lang w:val="kk-KZ"/>
        </w:rPr>
        <w:t>тең болса, тригонометриялық нивелирлеу арқылы нүктелер арасындағы биіктік өсімшесін анықтаңыз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 w:rsidRPr="0042445B">
        <w:rPr>
          <w:rFonts w:ascii="Times New Roman" w:hAnsi="Times New Roman" w:cs="Times New Roman"/>
          <w:sz w:val="28"/>
          <w:lang w:val="kk-KZ"/>
        </w:rPr>
        <w:t>#</w:t>
      </w:r>
    </w:p>
    <w:p w:rsidR="002E130F" w:rsidRPr="00487E0A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Жол полотносының ені В</w:t>
      </w:r>
      <w:r w:rsidRPr="00487E0A">
        <w:rPr>
          <w:rFonts w:ascii="Times New Roman" w:hAnsi="Times New Roman" w:cs="Times New Roman"/>
          <w:sz w:val="28"/>
          <w:lang w:val="kk-KZ"/>
        </w:rPr>
        <w:t>=</w:t>
      </w:r>
      <w:r>
        <w:rPr>
          <w:rFonts w:ascii="Times New Roman" w:hAnsi="Times New Roman" w:cs="Times New Roman"/>
          <w:sz w:val="28"/>
          <w:lang w:val="kk-KZ"/>
        </w:rPr>
        <w:t xml:space="preserve">12 м, үйінді биіктігі </w:t>
      </w:r>
      <w:r w:rsidRPr="00487E0A">
        <w:rPr>
          <w:rFonts w:ascii="Times New Roman" w:hAnsi="Times New Roman" w:cs="Times New Roman"/>
          <w:sz w:val="28"/>
          <w:lang w:val="kk-KZ"/>
        </w:rPr>
        <w:t>h=</w:t>
      </w:r>
      <w:r>
        <w:rPr>
          <w:rFonts w:ascii="Times New Roman" w:hAnsi="Times New Roman" w:cs="Times New Roman"/>
          <w:sz w:val="28"/>
          <w:lang w:val="kk-KZ"/>
        </w:rPr>
        <w:t>4 м және еңістің құлдилығы 1</w:t>
      </w:r>
      <w:r w:rsidRPr="00487E0A">
        <w:rPr>
          <w:rFonts w:ascii="Times New Roman" w:hAnsi="Times New Roman" w:cs="Times New Roman"/>
          <w:sz w:val="28"/>
          <w:lang w:val="kk-KZ"/>
        </w:rPr>
        <w:t>/</w:t>
      </w:r>
      <w:r>
        <w:rPr>
          <w:rFonts w:ascii="Times New Roman" w:hAnsi="Times New Roman" w:cs="Times New Roman"/>
          <w:sz w:val="28"/>
          <w:lang w:val="kk-KZ"/>
        </w:rPr>
        <w:t>m=1/1,5 болса. О</w:t>
      </w:r>
      <w:r>
        <w:rPr>
          <w:rFonts w:ascii="Times New Roman" w:hAnsi="Times New Roman" w:cs="Times New Roman"/>
          <w:sz w:val="28"/>
          <w:lang w:val="en-US"/>
        </w:rPr>
        <w:t>’</w:t>
      </w:r>
      <w:r>
        <w:rPr>
          <w:rFonts w:ascii="Times New Roman" w:hAnsi="Times New Roman" w:cs="Times New Roman"/>
          <w:sz w:val="28"/>
          <w:lang w:val="kk-KZ"/>
        </w:rPr>
        <w:t>К</w:t>
      </w:r>
      <w:r>
        <w:rPr>
          <w:rFonts w:ascii="Times New Roman" w:hAnsi="Times New Roman" w:cs="Times New Roman"/>
          <w:sz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lang w:val="kk-KZ"/>
        </w:rPr>
        <w:t xml:space="preserve"> және  О</w:t>
      </w:r>
      <w:r>
        <w:rPr>
          <w:rFonts w:ascii="Times New Roman" w:hAnsi="Times New Roman" w:cs="Times New Roman"/>
          <w:sz w:val="28"/>
          <w:lang w:val="en-US"/>
        </w:rPr>
        <w:t>’</w:t>
      </w:r>
      <w:r>
        <w:rPr>
          <w:rFonts w:ascii="Times New Roman" w:hAnsi="Times New Roman" w:cs="Times New Roman"/>
          <w:sz w:val="28"/>
          <w:lang w:val="kk-KZ"/>
        </w:rPr>
        <w:t>К ара-қашықтығын анықтаңыз.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</w:p>
    <w:p w:rsidR="002E130F" w:rsidRPr="00487E0A" w:rsidRDefault="002E130F" w:rsidP="002E130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3253740" cy="2126615"/>
            <wp:effectExtent l="0" t="0" r="3810" b="6985"/>
            <wp:docPr id="10" name="Рисунок 10" descr="image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229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2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212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30F" w:rsidRPr="00487E0A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87E0A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Жол полотносының ені В</w:t>
      </w:r>
      <w:r w:rsidRPr="00487E0A">
        <w:rPr>
          <w:rFonts w:ascii="Times New Roman" w:hAnsi="Times New Roman" w:cs="Times New Roman"/>
          <w:sz w:val="28"/>
          <w:lang w:val="kk-KZ"/>
        </w:rPr>
        <w:t>=</w:t>
      </w:r>
      <w:r>
        <w:rPr>
          <w:rFonts w:ascii="Times New Roman" w:hAnsi="Times New Roman" w:cs="Times New Roman"/>
          <w:sz w:val="28"/>
          <w:lang w:val="kk-KZ"/>
        </w:rPr>
        <w:t xml:space="preserve">12 м, үйінді биіктігі </w:t>
      </w:r>
      <w:r w:rsidRPr="00487E0A">
        <w:rPr>
          <w:rFonts w:ascii="Times New Roman" w:hAnsi="Times New Roman" w:cs="Times New Roman"/>
          <w:sz w:val="28"/>
          <w:lang w:val="kk-KZ"/>
        </w:rPr>
        <w:t>h=</w:t>
      </w:r>
      <w:r w:rsidRPr="001F64D0">
        <w:rPr>
          <w:rFonts w:ascii="Times New Roman" w:hAnsi="Times New Roman" w:cs="Times New Roman"/>
          <w:sz w:val="28"/>
          <w:lang w:val="kk-KZ"/>
        </w:rPr>
        <w:t xml:space="preserve">6 </w:t>
      </w:r>
      <w:r>
        <w:rPr>
          <w:rFonts w:ascii="Times New Roman" w:hAnsi="Times New Roman" w:cs="Times New Roman"/>
          <w:sz w:val="28"/>
          <w:lang w:val="kk-KZ"/>
        </w:rPr>
        <w:t>м және еңістің құлдилығы 1</w:t>
      </w:r>
      <w:r w:rsidRPr="00487E0A">
        <w:rPr>
          <w:rFonts w:ascii="Times New Roman" w:hAnsi="Times New Roman" w:cs="Times New Roman"/>
          <w:sz w:val="28"/>
          <w:lang w:val="kk-KZ"/>
        </w:rPr>
        <w:t>/</w:t>
      </w:r>
      <w:r>
        <w:rPr>
          <w:rFonts w:ascii="Times New Roman" w:hAnsi="Times New Roman" w:cs="Times New Roman"/>
          <w:sz w:val="28"/>
          <w:lang w:val="kk-KZ"/>
        </w:rPr>
        <w:t>m=1/1,5, β</w:t>
      </w:r>
      <w:r w:rsidRPr="001F64D0">
        <w:rPr>
          <w:rFonts w:ascii="Times New Roman" w:hAnsi="Times New Roman" w:cs="Times New Roman"/>
          <w:sz w:val="28"/>
          <w:lang w:val="kk-KZ"/>
        </w:rPr>
        <w:t>=33</w:t>
      </w:r>
      <w:r>
        <w:rPr>
          <w:rFonts w:ascii="Times New Roman" w:hAnsi="Times New Roman" w:cs="Times New Roman"/>
          <w:sz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lang w:val="kk-KZ"/>
        </w:rPr>
        <w:t>, жердің еңіс бұрышы 14</w:t>
      </w:r>
      <w:r>
        <w:rPr>
          <w:rFonts w:ascii="Times New Roman" w:hAnsi="Times New Roman" w:cs="Times New Roman"/>
          <w:sz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lang w:val="kk-KZ"/>
        </w:rPr>
        <w:t xml:space="preserve"> болса. О</w:t>
      </w:r>
      <w:r w:rsidRPr="001F64D0">
        <w:rPr>
          <w:rFonts w:ascii="Times New Roman" w:hAnsi="Times New Roman" w:cs="Times New Roman"/>
          <w:sz w:val="28"/>
          <w:lang w:val="kk-KZ"/>
        </w:rPr>
        <w:t>’</w:t>
      </w:r>
      <w:r>
        <w:rPr>
          <w:rFonts w:ascii="Times New Roman" w:hAnsi="Times New Roman" w:cs="Times New Roman"/>
          <w:sz w:val="28"/>
          <w:lang w:val="kk-KZ"/>
        </w:rPr>
        <w:t>К</w:t>
      </w:r>
      <w:r>
        <w:rPr>
          <w:rFonts w:ascii="Times New Roman" w:hAnsi="Times New Roman" w:cs="Times New Roman"/>
          <w:sz w:val="28"/>
          <w:vertAlign w:val="subscript"/>
          <w:lang w:val="kk-KZ"/>
        </w:rPr>
        <w:t>1</w:t>
      </w:r>
      <w:r>
        <w:rPr>
          <w:rFonts w:ascii="Times New Roman" w:hAnsi="Times New Roman" w:cs="Times New Roman"/>
          <w:sz w:val="28"/>
          <w:lang w:val="kk-KZ"/>
        </w:rPr>
        <w:t xml:space="preserve"> аралығы нешеге тең?</w:t>
      </w:r>
    </w:p>
    <w:p w:rsidR="002E130F" w:rsidRPr="00487E0A" w:rsidRDefault="002E130F" w:rsidP="002E130F">
      <w:pPr>
        <w:spacing w:after="0" w:line="240" w:lineRule="auto"/>
        <w:jc w:val="center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2870835" cy="2232660"/>
            <wp:effectExtent l="0" t="0" r="5715" b="0"/>
            <wp:docPr id="9" name="Рисунок 9" descr="image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23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79" r="50237" b="241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2232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0569A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  <w:r w:rsidRPr="0040569A">
        <w:rPr>
          <w:rFonts w:ascii="Times New Roman" w:hAnsi="Times New Roman" w:cs="Times New Roman"/>
          <w:sz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lang w:val="kk-KZ"/>
        </w:rPr>
        <w:t>Жол полотносының ені В</w:t>
      </w:r>
      <w:r w:rsidRPr="00487E0A">
        <w:rPr>
          <w:rFonts w:ascii="Times New Roman" w:hAnsi="Times New Roman" w:cs="Times New Roman"/>
          <w:sz w:val="28"/>
          <w:lang w:val="kk-KZ"/>
        </w:rPr>
        <w:t>=</w:t>
      </w:r>
      <w:r>
        <w:rPr>
          <w:rFonts w:ascii="Times New Roman" w:hAnsi="Times New Roman" w:cs="Times New Roman"/>
          <w:sz w:val="28"/>
          <w:lang w:val="kk-KZ"/>
        </w:rPr>
        <w:t xml:space="preserve">12 м, үйінді биіктігі </w:t>
      </w:r>
      <w:r w:rsidRPr="00487E0A">
        <w:rPr>
          <w:rFonts w:ascii="Times New Roman" w:hAnsi="Times New Roman" w:cs="Times New Roman"/>
          <w:sz w:val="28"/>
          <w:lang w:val="kk-KZ"/>
        </w:rPr>
        <w:t>h=</w:t>
      </w:r>
      <w:r w:rsidRPr="001F64D0">
        <w:rPr>
          <w:rFonts w:ascii="Times New Roman" w:hAnsi="Times New Roman" w:cs="Times New Roman"/>
          <w:sz w:val="28"/>
          <w:lang w:val="kk-KZ"/>
        </w:rPr>
        <w:t xml:space="preserve">6 </w:t>
      </w:r>
      <w:r>
        <w:rPr>
          <w:rFonts w:ascii="Times New Roman" w:hAnsi="Times New Roman" w:cs="Times New Roman"/>
          <w:sz w:val="28"/>
          <w:lang w:val="kk-KZ"/>
        </w:rPr>
        <w:t>м және еңістің құлдилығы 1</w:t>
      </w:r>
      <w:r w:rsidRPr="00487E0A">
        <w:rPr>
          <w:rFonts w:ascii="Times New Roman" w:hAnsi="Times New Roman" w:cs="Times New Roman"/>
          <w:sz w:val="28"/>
          <w:lang w:val="kk-KZ"/>
        </w:rPr>
        <w:t>/</w:t>
      </w:r>
      <w:r>
        <w:rPr>
          <w:rFonts w:ascii="Times New Roman" w:hAnsi="Times New Roman" w:cs="Times New Roman"/>
          <w:sz w:val="28"/>
          <w:lang w:val="kk-KZ"/>
        </w:rPr>
        <w:t>m=1/1,5, β</w:t>
      </w:r>
      <w:r w:rsidRPr="001F64D0">
        <w:rPr>
          <w:rFonts w:ascii="Times New Roman" w:hAnsi="Times New Roman" w:cs="Times New Roman"/>
          <w:sz w:val="28"/>
          <w:lang w:val="kk-KZ"/>
        </w:rPr>
        <w:t>=33</w:t>
      </w:r>
      <w:r>
        <w:rPr>
          <w:rFonts w:ascii="Times New Roman" w:hAnsi="Times New Roman" w:cs="Times New Roman"/>
          <w:sz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lang w:val="kk-KZ"/>
        </w:rPr>
        <w:t>, жердің еңіс бұрышы 14</w:t>
      </w:r>
      <w:r>
        <w:rPr>
          <w:rFonts w:ascii="Times New Roman" w:hAnsi="Times New Roman" w:cs="Times New Roman"/>
          <w:sz w:val="28"/>
          <w:vertAlign w:val="superscript"/>
          <w:lang w:val="kk-KZ"/>
        </w:rPr>
        <w:t>0</w:t>
      </w:r>
      <w:r>
        <w:rPr>
          <w:rFonts w:ascii="Times New Roman" w:hAnsi="Times New Roman" w:cs="Times New Roman"/>
          <w:sz w:val="28"/>
          <w:lang w:val="kk-KZ"/>
        </w:rPr>
        <w:t xml:space="preserve"> болса, ал кюветтің беттік ені </w:t>
      </w:r>
      <w:r w:rsidRPr="00D559B3">
        <w:rPr>
          <w:rFonts w:ascii="Times New Roman" w:hAnsi="Times New Roman" w:cs="Times New Roman"/>
          <w:sz w:val="28"/>
          <w:lang w:val="kk-KZ"/>
        </w:rPr>
        <w:t xml:space="preserve">D= 2 </w:t>
      </w:r>
      <w:r>
        <w:rPr>
          <w:rFonts w:ascii="Times New Roman" w:hAnsi="Times New Roman" w:cs="Times New Roman"/>
          <w:sz w:val="28"/>
          <w:lang w:val="kk-KZ"/>
        </w:rPr>
        <w:t>м. О</w:t>
      </w:r>
      <w:r w:rsidRPr="001F64D0">
        <w:rPr>
          <w:rFonts w:ascii="Times New Roman" w:hAnsi="Times New Roman" w:cs="Times New Roman"/>
          <w:sz w:val="28"/>
          <w:lang w:val="kk-KZ"/>
        </w:rPr>
        <w:t>’</w:t>
      </w:r>
      <w:r>
        <w:rPr>
          <w:rFonts w:ascii="Times New Roman" w:hAnsi="Times New Roman" w:cs="Times New Roman"/>
          <w:sz w:val="28"/>
          <w:lang w:val="kk-KZ"/>
        </w:rPr>
        <w:t>С</w:t>
      </w:r>
      <w:r w:rsidRPr="00D559B3">
        <w:rPr>
          <w:rFonts w:ascii="Times New Roman" w:hAnsi="Times New Roman" w:cs="Times New Roman"/>
          <w:sz w:val="28"/>
          <w:lang w:val="kk-KZ"/>
        </w:rPr>
        <w:t>’</w:t>
      </w:r>
      <w:r>
        <w:rPr>
          <w:rFonts w:ascii="Times New Roman" w:hAnsi="Times New Roman" w:cs="Times New Roman"/>
          <w:sz w:val="28"/>
          <w:lang w:val="kk-KZ"/>
        </w:rPr>
        <w:t xml:space="preserve"> аралығы нешеге тең?</w:t>
      </w:r>
    </w:p>
    <w:p w:rsidR="002E130F" w:rsidRDefault="002E130F" w:rsidP="002E13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796540" cy="2679700"/>
            <wp:effectExtent l="0" t="0" r="3810" b="6350"/>
            <wp:docPr id="8" name="Рисунок 8" descr="image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23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29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540" cy="267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2445B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Pr="0058364E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Трассалауда теодолиттік жұріс барысында 1-ші бұрылу бұрышының төбесі (ВУ1) мен 2-ші бұрылу бұрышының төбесі (ВУ2) арасындағы ішкі бұрышы 104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18</w:t>
      </w:r>
      <w:r w:rsidRPr="0058364E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’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анықталынды. Оң бұрыштың (У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ПР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) шамасы нешеге тең?</w:t>
      </w:r>
    </w:p>
    <w:p w:rsidR="002E130F" w:rsidRDefault="002E130F" w:rsidP="002E13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933825" cy="1754505"/>
            <wp:effectExtent l="0" t="0" r="9525" b="0"/>
            <wp:docPr id="7" name="Рисунок 7" descr="image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21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175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58364E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Pr="0058364E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Трассалауда теодолиттік жұріс барысында 2-ші бұрылу бұрышының төбесі (ВУ2) мен келесі төбе арасындағы ішкі бұрышы 124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48</w:t>
      </w:r>
      <w:r w:rsidRPr="0058364E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’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анықталынды. Сол бұрыштың (У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ЛЕВ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) шамасы нешеге тең?</w:t>
      </w:r>
    </w:p>
    <w:p w:rsidR="002E130F" w:rsidRDefault="002E130F" w:rsidP="002E13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32AC9E" wp14:editId="2514E92A">
            <wp:extent cx="3933825" cy="1754505"/>
            <wp:effectExtent l="0" t="0" r="9525" b="0"/>
            <wp:docPr id="1" name="Рисунок 1" descr="C:\Users\Бекш\AppData\Local\Microsoft\Windows\INetCache\Content.Word\image2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Бекш\AppData\Local\Microsoft\Windows\INetCache\Content.Word\image210.g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175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2445B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Pr="00B25E6E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Егер бастапқы нүктенінің дирекциондық бұрыш α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0</w:t>
      </w:r>
      <w:r w:rsidRPr="00B25E6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124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48</w:t>
      </w:r>
      <w:r w:rsidRPr="0058364E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’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тең болса, ал У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 w:rsidRPr="00B25E6E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=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25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15</w:t>
      </w:r>
      <w:r w:rsidRPr="0058364E"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’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, онда бірінші мен екінші бұрылу бұрыштарының төбелерін қосатын түзудің дирекциондық бұрыш α</w:t>
      </w:r>
      <w:r>
        <w:rPr>
          <w:rFonts w:ascii="Times New Roman" w:eastAsia="Times New Roman" w:hAnsi="Times New Roman" w:cs="Times New Roman"/>
          <w:sz w:val="28"/>
          <w:szCs w:val="28"/>
          <w:vertAlign w:val="subscript"/>
          <w:lang w:val="kk-KZ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нешеге тең?</w:t>
      </w:r>
    </w:p>
    <w:p w:rsidR="002E130F" w:rsidRDefault="002E130F" w:rsidP="002E13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870835" cy="1754505"/>
            <wp:effectExtent l="0" t="0" r="5715" b="0"/>
            <wp:docPr id="6" name="Рисунок 6" descr="image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21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429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0835" cy="1754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мен 2</w:t>
      </w:r>
      <w:r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нүктенің арасындағы түзудің дирекциондық бұрышы (а) 164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45. </w:t>
      </w:r>
    </w:p>
    <w:p w:rsidR="002E130F" w:rsidRPr="0042445B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2 нүктенің ішкі бұрышы (в) 65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15 тең. 2 нүктенің дирекциондық бұрышы нешеге тең?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posOffset>1270</wp:posOffset>
            </wp:positionV>
            <wp:extent cx="4603750" cy="2552065"/>
            <wp:effectExtent l="0" t="0" r="6350" b="635"/>
            <wp:wrapSquare wrapText="right"/>
            <wp:docPr id="11" name="Рисунок 11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" t="20575" r="15933" b="44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25520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br w:type="textWrapping" w:clear="all"/>
      </w:r>
    </w:p>
    <w:p w:rsidR="002E130F" w:rsidRPr="0042445B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2445B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2445B">
        <w:rPr>
          <w:rFonts w:ascii="Times New Roman" w:eastAsia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мен 2</w:t>
      </w:r>
      <w:r w:rsidRPr="0042445B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нүктенің арасындағы түзудің дирекциондық бұрышы (а) 104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18.</w:t>
      </w:r>
    </w:p>
    <w:p w:rsidR="002E130F" w:rsidRPr="0042445B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2 нүктенің ішкі бұрышы (в) 55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15 тең. 2 нүктенің дирекциондық бұрышы нешеге тең?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E41B9D7" wp14:editId="2A832ED2">
            <wp:extent cx="4603750" cy="2552065"/>
            <wp:effectExtent l="0" t="0" r="6350" b="635"/>
            <wp:docPr id="2" name="Рисунок 2" descr="C:\Users\Бекш\AppData\Local\Microsoft\Windows\INetCache\Content.Word\Безымянн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Бекш\AppData\Local\Microsoft\Windows\INetCache\Content.Word\Безымянный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" t="20575" r="15933" b="44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CD3762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Pr="009172CA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lastRenderedPageBreak/>
        <w:t>Триангуляциялық әдіспен құрылған үшбұрыштың базистік қабырғасы АВ</w:t>
      </w:r>
      <w:r w:rsidRPr="009172CA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= 500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м, А нүктесінің ішкі бұрышы 30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 тең, С бұрышының ішкі бұрышы 60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 тең. ВС қабырғасының ұзындығын анықтаңыз.</w:t>
      </w:r>
    </w:p>
    <w:p w:rsidR="002E130F" w:rsidRDefault="002E130F" w:rsidP="002E13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094355" cy="2371090"/>
            <wp:effectExtent l="0" t="0" r="0" b="0"/>
            <wp:docPr id="5" name="Рисунок 5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91" t="19415" r="20163" b="48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35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9172CA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Pr="009172CA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Триангуляциялық әдіспен құрылған үшбұрыштың базистік қабырғасы АВ</w:t>
      </w:r>
      <w:r w:rsidRPr="009172CA">
        <w:rPr>
          <w:rFonts w:ascii="Times New Roman" w:eastAsia="Times New Roman" w:hAnsi="Times New Roman" w:cs="Times New Roman"/>
          <w:sz w:val="28"/>
          <w:szCs w:val="28"/>
          <w:lang w:val="kk-KZ"/>
        </w:rPr>
        <w:t>=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4</w:t>
      </w:r>
      <w:r w:rsidRPr="009172CA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00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м, А нүктесінің ішкі бұрышы 25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 тең, С бұрышының ішкі бұрышы 45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қа тең. ВС қабырғасының ұзындығын анықтаңыз.</w:t>
      </w:r>
    </w:p>
    <w:p w:rsidR="002E130F" w:rsidRPr="0042445B" w:rsidRDefault="002E130F" w:rsidP="002E13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5A7ED3C" wp14:editId="1644BA17">
            <wp:extent cx="3094355" cy="2371090"/>
            <wp:effectExtent l="0" t="0" r="0" b="0"/>
            <wp:docPr id="3" name="Рисунок 3" descr="C:\Users\Бекш\AppData\Local\Microsoft\Windows\INetCache\Content.Word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Бекш\AppData\Local\Microsoft\Windows\INetCache\Content.Word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991" t="19415" r="20163" b="482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355" cy="2371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Квадрат бүйірі </w:t>
      </w: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>d=20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м, жұмыстық өсімшелері -0,16 м және +0,15 м. -0,16 жұмыстық белгісі бар квадрат төбеден нольдік нүктеге дейінгі х ара-қашықтықты анықтау қажет.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87E0A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Жоспар (план) масштабы 1</w:t>
      </w: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>: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500, графикалық әдіспен алынған сызық кесіндісінің қатесі 0,2 мм – ге тең. Алаңдағы ара-қашықтықтың ауытқу шамасы нешеге тең?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487E0A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32"/>
          <w:lang w:val="kk-KZ"/>
        </w:rPr>
      </w:pPr>
      <w:r w:rsidRPr="00C05809">
        <w:rPr>
          <w:rFonts w:ascii="Times New Roman" w:eastAsiaTheme="minorEastAsia" w:hAnsi="Times New Roman" w:cs="Times New Roman"/>
          <w:sz w:val="28"/>
          <w:szCs w:val="32"/>
          <w:lang w:val="kk-KZ"/>
        </w:rPr>
        <w:t>Құрылыс алаңының квадрат төбелерінің биіктіктері өлшенген h</w:t>
      </w:r>
      <w:r w:rsidRPr="00C05809">
        <w:rPr>
          <w:rFonts w:ascii="Times New Roman" w:eastAsiaTheme="minorEastAsia" w:hAnsi="Times New Roman" w:cs="Times New Roman"/>
          <w:sz w:val="28"/>
          <w:szCs w:val="32"/>
          <w:vertAlign w:val="subscript"/>
          <w:lang w:val="kk-KZ"/>
        </w:rPr>
        <w:t xml:space="preserve">1 </w:t>
      </w:r>
      <w:r w:rsidRPr="00C05809">
        <w:rPr>
          <w:rFonts w:ascii="Times New Roman" w:eastAsiaTheme="minorEastAsia" w:hAnsi="Times New Roman" w:cs="Times New Roman"/>
          <w:sz w:val="28"/>
          <w:szCs w:val="32"/>
          <w:lang w:val="kk-KZ"/>
        </w:rPr>
        <w:t>= 0,79 м, h</w:t>
      </w:r>
      <w:r w:rsidRPr="00C05809">
        <w:rPr>
          <w:rFonts w:ascii="Times New Roman" w:eastAsiaTheme="minorEastAsia" w:hAnsi="Times New Roman" w:cs="Times New Roman"/>
          <w:sz w:val="28"/>
          <w:szCs w:val="32"/>
          <w:vertAlign w:val="subscript"/>
          <w:lang w:val="kk-KZ"/>
        </w:rPr>
        <w:t xml:space="preserve">2 </w:t>
      </w:r>
      <w:r w:rsidRPr="00C05809">
        <w:rPr>
          <w:rFonts w:ascii="Times New Roman" w:eastAsiaTheme="minorEastAsia" w:hAnsi="Times New Roman" w:cs="Times New Roman"/>
          <w:sz w:val="28"/>
          <w:szCs w:val="32"/>
          <w:lang w:val="kk-KZ"/>
        </w:rPr>
        <w:t>= 1,19 м, h</w:t>
      </w:r>
      <w:r w:rsidRPr="00C05809">
        <w:rPr>
          <w:rFonts w:ascii="Times New Roman" w:eastAsiaTheme="minorEastAsia" w:hAnsi="Times New Roman" w:cs="Times New Roman"/>
          <w:sz w:val="28"/>
          <w:szCs w:val="32"/>
          <w:vertAlign w:val="subscript"/>
          <w:lang w:val="kk-KZ"/>
        </w:rPr>
        <w:t xml:space="preserve">3 </w:t>
      </w:r>
      <w:r w:rsidRPr="00C05809">
        <w:rPr>
          <w:rFonts w:ascii="Times New Roman" w:eastAsiaTheme="minorEastAsia" w:hAnsi="Times New Roman" w:cs="Times New Roman"/>
          <w:sz w:val="28"/>
          <w:szCs w:val="32"/>
          <w:lang w:val="kk-KZ"/>
        </w:rPr>
        <w:t>= 0,5 м, h</w:t>
      </w:r>
      <w:r w:rsidRPr="00C05809">
        <w:rPr>
          <w:rFonts w:ascii="Times New Roman" w:eastAsiaTheme="minorEastAsia" w:hAnsi="Times New Roman" w:cs="Times New Roman"/>
          <w:sz w:val="28"/>
          <w:szCs w:val="32"/>
          <w:vertAlign w:val="subscript"/>
          <w:lang w:val="kk-KZ"/>
        </w:rPr>
        <w:t xml:space="preserve">4 </w:t>
      </w:r>
      <w:r w:rsidRPr="00C05809">
        <w:rPr>
          <w:rFonts w:ascii="Times New Roman" w:eastAsiaTheme="minorEastAsia" w:hAnsi="Times New Roman" w:cs="Times New Roman"/>
          <w:sz w:val="28"/>
          <w:szCs w:val="32"/>
          <w:lang w:val="kk-KZ"/>
        </w:rPr>
        <w:t>= 0,07 м. Ал квадрат ауданы S = 2500 м</w:t>
      </w:r>
      <w:r w:rsidRPr="00C05809">
        <w:rPr>
          <w:rFonts w:ascii="Times New Roman" w:eastAsiaTheme="minorEastAsia" w:hAnsi="Times New Roman" w:cs="Times New Roman"/>
          <w:sz w:val="28"/>
          <w:szCs w:val="32"/>
          <w:vertAlign w:val="superscript"/>
          <w:lang w:val="kk-KZ"/>
        </w:rPr>
        <w:t xml:space="preserve">2  </w:t>
      </w:r>
      <w:r w:rsidRPr="00C05809">
        <w:rPr>
          <w:rFonts w:ascii="Times New Roman" w:eastAsiaTheme="minorEastAsia" w:hAnsi="Times New Roman" w:cs="Times New Roman"/>
          <w:sz w:val="28"/>
          <w:szCs w:val="32"/>
          <w:lang w:val="kk-KZ"/>
        </w:rPr>
        <w:t xml:space="preserve">болып келеді. Берілген аумақтағы топырақ көлемін есептеңіз.   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32"/>
          <w:lang w:val="kk-KZ"/>
        </w:rPr>
      </w:pPr>
      <w:r w:rsidRPr="00A110F1">
        <w:rPr>
          <w:rFonts w:ascii="Times New Roman" w:eastAsiaTheme="minorEastAsia" w:hAnsi="Times New Roman" w:cs="Times New Roman"/>
          <w:sz w:val="28"/>
          <w:szCs w:val="32"/>
          <w:lang w:val="kk-KZ"/>
        </w:rPr>
        <w:t>#</w:t>
      </w:r>
    </w:p>
    <w:p w:rsidR="002E130F" w:rsidRPr="00F4549F" w:rsidRDefault="002E130F" w:rsidP="002E13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32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lastRenderedPageBreak/>
        <w:t>А нүктесінің биіктігі Н</w:t>
      </w:r>
      <w:r>
        <w:rPr>
          <w:rFonts w:ascii="Times New Roman" w:eastAsiaTheme="minorEastAsia" w:hAnsi="Times New Roman" w:cs="Times New Roman"/>
          <w:sz w:val="28"/>
          <w:szCs w:val="32"/>
          <w:vertAlign w:val="subscript"/>
          <w:lang w:val="kk-KZ"/>
        </w:rPr>
        <w:t>А</w:t>
      </w:r>
      <w:r w:rsidRPr="00CD3762">
        <w:rPr>
          <w:rFonts w:ascii="Times New Roman" w:eastAsiaTheme="minorEastAsia" w:hAnsi="Times New Roman" w:cs="Times New Roman"/>
          <w:sz w:val="28"/>
          <w:szCs w:val="32"/>
          <w:lang w:val="kk-KZ"/>
        </w:rPr>
        <w:t xml:space="preserve">=101,5 м, Б </w:t>
      </w: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>нүктесінің биіктігі Н</w:t>
      </w:r>
      <w:r>
        <w:rPr>
          <w:rFonts w:ascii="Times New Roman" w:eastAsiaTheme="minorEastAsia" w:hAnsi="Times New Roman" w:cs="Times New Roman"/>
          <w:sz w:val="28"/>
          <w:szCs w:val="32"/>
          <w:vertAlign w:val="subscript"/>
          <w:lang w:val="kk-KZ"/>
        </w:rPr>
        <w:t>Б</w:t>
      </w: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>=104</w:t>
      </w:r>
      <w:r w:rsidRPr="00CD3762">
        <w:rPr>
          <w:rFonts w:ascii="Times New Roman" w:eastAsiaTheme="minorEastAsia" w:hAnsi="Times New Roman" w:cs="Times New Roman"/>
          <w:sz w:val="28"/>
          <w:szCs w:val="32"/>
          <w:lang w:val="kk-KZ"/>
        </w:rPr>
        <w:t>,5 м</w:t>
      </w: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 xml:space="preserve">. Екі нүкте арасындағы ара-қашықтық 40 м-ге тең. Нүктелер арасындағы көлбеулік </w:t>
      </w:r>
      <w:r w:rsidRPr="00F4549F">
        <w:rPr>
          <w:rFonts w:ascii="Times New Roman" w:eastAsiaTheme="minorEastAsia" w:hAnsi="Times New Roman" w:cs="Times New Roman"/>
          <w:sz w:val="28"/>
          <w:szCs w:val="32"/>
          <w:lang w:val="kk-KZ"/>
        </w:rPr>
        <w:t>i</w:t>
      </w: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 xml:space="preserve"> нешеге тең?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32"/>
          <w:lang w:val="kk-KZ"/>
        </w:rPr>
      </w:pPr>
      <w:r w:rsidRPr="00F4549F">
        <w:rPr>
          <w:rFonts w:ascii="Times New Roman" w:eastAsiaTheme="minorEastAsia" w:hAnsi="Times New Roman" w:cs="Times New Roman"/>
          <w:sz w:val="28"/>
          <w:szCs w:val="32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32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>А нүктесінің биіктігі Н</w:t>
      </w:r>
      <w:r>
        <w:rPr>
          <w:rFonts w:ascii="Times New Roman" w:eastAsiaTheme="minorEastAsia" w:hAnsi="Times New Roman" w:cs="Times New Roman"/>
          <w:sz w:val="28"/>
          <w:szCs w:val="32"/>
          <w:vertAlign w:val="subscript"/>
          <w:lang w:val="kk-KZ"/>
        </w:rPr>
        <w:t>А</w:t>
      </w: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>=82</w:t>
      </w:r>
      <w:r w:rsidRPr="00CD3762">
        <w:rPr>
          <w:rFonts w:ascii="Times New Roman" w:eastAsiaTheme="minorEastAsia" w:hAnsi="Times New Roman" w:cs="Times New Roman"/>
          <w:sz w:val="28"/>
          <w:szCs w:val="32"/>
          <w:lang w:val="kk-KZ"/>
        </w:rPr>
        <w:t xml:space="preserve">,5 м, Б </w:t>
      </w: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>нүктесінің биіктігі Н</w:t>
      </w:r>
      <w:r>
        <w:rPr>
          <w:rFonts w:ascii="Times New Roman" w:eastAsiaTheme="minorEastAsia" w:hAnsi="Times New Roman" w:cs="Times New Roman"/>
          <w:sz w:val="28"/>
          <w:szCs w:val="32"/>
          <w:vertAlign w:val="subscript"/>
          <w:lang w:val="kk-KZ"/>
        </w:rPr>
        <w:t>Б</w:t>
      </w: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>=84,3</w:t>
      </w:r>
      <w:r w:rsidRPr="00CD3762">
        <w:rPr>
          <w:rFonts w:ascii="Times New Roman" w:eastAsiaTheme="minorEastAsia" w:hAnsi="Times New Roman" w:cs="Times New Roman"/>
          <w:sz w:val="28"/>
          <w:szCs w:val="32"/>
          <w:lang w:val="kk-KZ"/>
        </w:rPr>
        <w:t xml:space="preserve"> м</w:t>
      </w: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 xml:space="preserve">. Екі нүкте арасындағы ара-қашықтық 20 м-ге тең. Нүктелер арасындағы көлбеулік </w:t>
      </w:r>
      <w:r w:rsidRPr="00CD3762">
        <w:rPr>
          <w:rFonts w:ascii="Times New Roman" w:eastAsiaTheme="minorEastAsia" w:hAnsi="Times New Roman" w:cs="Times New Roman"/>
          <w:sz w:val="28"/>
          <w:szCs w:val="32"/>
          <w:lang w:val="kk-KZ"/>
        </w:rPr>
        <w:t>i</w:t>
      </w: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 xml:space="preserve"> нешеге тең?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32"/>
          <w:lang w:val="kk-KZ"/>
        </w:rPr>
      </w:pPr>
      <w:r w:rsidRPr="00F4549F">
        <w:rPr>
          <w:rFonts w:ascii="Times New Roman" w:eastAsiaTheme="minorEastAsia" w:hAnsi="Times New Roman" w:cs="Times New Roman"/>
          <w:sz w:val="28"/>
          <w:szCs w:val="32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Theme="minorEastAsia" w:hAnsi="Times New Roman" w:cs="Times New Roman"/>
          <w:sz w:val="28"/>
          <w:szCs w:val="32"/>
          <w:lang w:val="kk-KZ"/>
        </w:rPr>
      </w:pP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>Тригонометриялық нивелирлеу кезінде көлбеу бұрыш шамасы 0</w:t>
      </w:r>
      <w:r>
        <w:rPr>
          <w:rFonts w:ascii="Times New Roman" w:eastAsiaTheme="minorEastAsia" w:hAnsi="Times New Roman" w:cs="Times New Roman"/>
          <w:sz w:val="28"/>
          <w:szCs w:val="32"/>
          <w:vertAlign w:val="superscript"/>
          <w:lang w:val="kk-KZ"/>
        </w:rPr>
        <w:t>0</w:t>
      </w: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>45</w:t>
      </w:r>
      <w:r w:rsidRPr="00CD3762">
        <w:rPr>
          <w:rFonts w:ascii="Times New Roman" w:eastAsiaTheme="minorEastAsia" w:hAnsi="Times New Roman" w:cs="Times New Roman"/>
          <w:sz w:val="28"/>
          <w:szCs w:val="32"/>
          <w:lang w:val="kk-KZ"/>
        </w:rPr>
        <w:t>’</w:t>
      </w:r>
      <w:r>
        <w:rPr>
          <w:rFonts w:ascii="Times New Roman" w:eastAsiaTheme="minorEastAsia" w:hAnsi="Times New Roman" w:cs="Times New Roman"/>
          <w:sz w:val="28"/>
          <w:szCs w:val="32"/>
          <w:lang w:val="kk-KZ"/>
        </w:rPr>
        <w:t>, теодеолиттен нүктеге дейінгі жазық ара-қашықтық 20 м, теодолиттің биіктігі 1,45 м, ал көздеу биіктігі 1,42 м-ге тең. Станция мен нүкте арасындағы биіктік өсімшесінің шамасын анықтаңыз.</w:t>
      </w:r>
    </w:p>
    <w:p w:rsidR="002E130F" w:rsidRPr="00F4549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F4549F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F4549F">
        <w:rPr>
          <w:rFonts w:ascii="Times New Roman" w:eastAsia="Times New Roman" w:hAnsi="Times New Roman" w:cs="Times New Roman"/>
          <w:sz w:val="28"/>
          <w:szCs w:val="28"/>
          <w:lang w:val="kk-KZ"/>
        </w:rPr>
        <w:t>1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мен 2</w:t>
      </w:r>
      <w:r w:rsidRPr="00F4549F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нүктенің арасындағы түзудің дирекциондық бұрышы (а) 152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45. </w:t>
      </w:r>
    </w:p>
    <w:p w:rsidR="002E130F" w:rsidRPr="0042445B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2 нүктенің ішкі бұрышы (в) 60</w:t>
      </w: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val="kk-KZ"/>
        </w:rPr>
        <w:t>0</w:t>
      </w:r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15 тең. 2 нүктенің дирекциондық бұрышы нешеге тең?</w:t>
      </w:r>
    </w:p>
    <w:p w:rsidR="002E130F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5A3CD09" wp14:editId="57FDB373">
            <wp:extent cx="4603750" cy="2552065"/>
            <wp:effectExtent l="0" t="0" r="6350" b="635"/>
            <wp:docPr id="4" name="Рисунок 4" descr="Безымянный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Безымянный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3" t="20575" r="15933" b="446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3750" cy="2552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E130F" w:rsidRPr="00487E0A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lang w:val="kk-KZ"/>
        </w:rPr>
      </w:pPr>
      <w:r w:rsidRPr="00487E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8F9FA"/>
          <w:lang w:val="kk-KZ"/>
        </w:rPr>
        <w:t>#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Берілгені: А және В нүктелерінің координаттары </w:t>
      </w:r>
      <m:oMath>
        <m:sSub>
          <m:sSubPr>
            <m:ctrlPr>
              <w:rPr>
                <w:rFonts w:ascii="Cambria Math" w:eastAsia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А</m:t>
            </m:r>
          </m:sub>
        </m:sSub>
      </m:oMath>
      <w:r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= 137,15</w:t>
      </w: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м, </w:t>
      </w:r>
      <m:oMath>
        <m:sSub>
          <m:sSubPr>
            <m:ctrlPr>
              <w:rPr>
                <w:rFonts w:ascii="Cambria Math" w:eastAsia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У</m:t>
            </m:r>
          </m:e>
          <m:sub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А</m:t>
            </m:r>
          </m:sub>
        </m:sSub>
      </m:oMath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=4</w:t>
      </w: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70,54 м, </w:t>
      </w:r>
      <m:oMath>
        <m:sSub>
          <m:sSubPr>
            <m:ctrlPr>
              <w:rPr>
                <w:rFonts w:ascii="Cambria Math" w:eastAsia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Х</m:t>
            </m:r>
          </m:e>
          <m:sub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В</m:t>
            </m:r>
          </m:sub>
        </m:sSub>
      </m:oMath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=156,45</w:t>
      </w: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м, </w:t>
      </w:r>
      <m:oMath>
        <m:sSub>
          <m:sSubPr>
            <m:ctrlPr>
              <w:rPr>
                <w:rFonts w:ascii="Cambria Math" w:eastAsia="Cambria Math" w:hAnsi="Cambria Math" w:cs="Times New Roman"/>
                <w:sz w:val="28"/>
                <w:szCs w:val="28"/>
              </w:rPr>
            </m:ctrlPr>
          </m:sSubPr>
          <m:e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У</m:t>
            </m:r>
          </m:e>
          <m:sub>
            <m:r>
              <w:rPr>
                <w:rFonts w:ascii="Cambria Math" w:eastAsia="Cambria Math" w:hAnsi="Cambria Math" w:cs="Times New Roman"/>
                <w:sz w:val="28"/>
                <w:szCs w:val="28"/>
                <w:lang w:val="kk-KZ"/>
              </w:rPr>
              <m:t>В</m:t>
            </m:r>
          </m:sub>
        </m:sSub>
      </m:oMath>
      <w:r>
        <w:rPr>
          <w:rFonts w:ascii="Times New Roman" w:eastAsia="Times New Roman" w:hAnsi="Times New Roman" w:cs="Times New Roman"/>
          <w:sz w:val="28"/>
          <w:szCs w:val="28"/>
          <w:lang w:val="kk-KZ"/>
        </w:rPr>
        <w:t>=493,86</w:t>
      </w: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м. Табу керек: А және В пунктері d арақашықтығын; </w:t>
      </w:r>
      <w:r w:rsidRPr="00C05809">
        <w:rPr>
          <w:rFonts w:ascii="Times New Roman" w:eastAsia="Times New Roman" w:hAnsi="Times New Roman" w:cs="Times New Roman"/>
          <w:sz w:val="28"/>
          <w:szCs w:val="28"/>
        </w:rPr>
        <w:t>α</w:t>
      </w:r>
      <w:r w:rsidRPr="00C05809">
        <w:rPr>
          <w:rFonts w:ascii="Times New Roman" w:eastAsia="Times New Roman" w:hAnsi="Times New Roman" w:cs="Times New Roman"/>
          <w:sz w:val="28"/>
          <w:szCs w:val="28"/>
          <w:lang w:val="kk-KZ"/>
        </w:rPr>
        <w:t xml:space="preserve"> дирекциондық бұрышын.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/>
        </w:rPr>
      </w:pPr>
      <w:r w:rsidRPr="00487E0A">
        <w:rPr>
          <w:rFonts w:ascii="Times New Roman" w:eastAsia="Times New Roman" w:hAnsi="Times New Roman" w:cs="Times New Roman"/>
          <w:sz w:val="28"/>
          <w:szCs w:val="28"/>
          <w:lang w:val="kk-KZ"/>
        </w:rPr>
        <w:t>#</w:t>
      </w:r>
    </w:p>
    <w:p w:rsidR="002E130F" w:rsidRPr="00C05809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C05809">
        <w:rPr>
          <w:rFonts w:ascii="Times New Roman" w:hAnsi="Times New Roman" w:cs="Times New Roman"/>
          <w:sz w:val="28"/>
          <w:szCs w:val="28"/>
          <w:lang w:val="kk-KZ"/>
        </w:rPr>
        <w:t>Жұмыстық биіктікті есептеу қажет, егер жердің биіктігі Н</w:t>
      </w:r>
      <w:r w:rsidRPr="00C0580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жер</w:t>
      </w:r>
      <w:r>
        <w:rPr>
          <w:rFonts w:ascii="Times New Roman" w:hAnsi="Times New Roman" w:cs="Times New Roman"/>
          <w:sz w:val="28"/>
          <w:szCs w:val="28"/>
          <w:lang w:val="kk-KZ"/>
        </w:rPr>
        <w:t>=155</w:t>
      </w:r>
      <w:r w:rsidRPr="00C05809">
        <w:rPr>
          <w:rFonts w:ascii="Times New Roman" w:hAnsi="Times New Roman" w:cs="Times New Roman"/>
          <w:sz w:val="28"/>
          <w:szCs w:val="28"/>
          <w:lang w:val="kk-KZ"/>
        </w:rPr>
        <w:t>,650м, жобалық биіктік. Н</w:t>
      </w:r>
      <w:r w:rsidRPr="00C05809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 xml:space="preserve">жоба </w:t>
      </w:r>
      <w:r>
        <w:rPr>
          <w:rFonts w:ascii="Times New Roman" w:hAnsi="Times New Roman" w:cs="Times New Roman"/>
          <w:sz w:val="28"/>
          <w:szCs w:val="28"/>
          <w:lang w:val="kk-KZ"/>
        </w:rPr>
        <w:t>=155</w:t>
      </w:r>
      <w:r w:rsidRPr="00C05809">
        <w:rPr>
          <w:rFonts w:ascii="Times New Roman" w:hAnsi="Times New Roman" w:cs="Times New Roman"/>
          <w:sz w:val="28"/>
          <w:szCs w:val="28"/>
          <w:lang w:val="kk-KZ"/>
        </w:rPr>
        <w:t>,135м.</w:t>
      </w:r>
    </w:p>
    <w:p w:rsidR="002E130F" w:rsidRPr="00056D11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1" w:name="_GoBack"/>
      <w:bookmarkEnd w:id="1"/>
    </w:p>
    <w:p w:rsidR="002E130F" w:rsidRPr="00FD6CC6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E130F" w:rsidRPr="00C96F0E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E130F" w:rsidRPr="00C204AF" w:rsidRDefault="002E130F" w:rsidP="002E130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E130F" w:rsidRPr="00967108" w:rsidRDefault="002E130F" w:rsidP="001C098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E130F" w:rsidRPr="009671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838"/>
    <w:rsid w:val="001C0981"/>
    <w:rsid w:val="002E130F"/>
    <w:rsid w:val="00303C14"/>
    <w:rsid w:val="00465C13"/>
    <w:rsid w:val="004D606D"/>
    <w:rsid w:val="00564919"/>
    <w:rsid w:val="00967108"/>
    <w:rsid w:val="009870D5"/>
    <w:rsid w:val="00AC1838"/>
    <w:rsid w:val="00BA702F"/>
    <w:rsid w:val="00B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130F"/>
    <w:pPr>
      <w:ind w:left="720"/>
      <w:contextualSpacing/>
    </w:pPr>
    <w:rPr>
      <w:lang w:val="en-US"/>
    </w:rPr>
  </w:style>
  <w:style w:type="table" w:styleId="a4">
    <w:name w:val="Table Grid"/>
    <w:basedOn w:val="a1"/>
    <w:uiPriority w:val="59"/>
    <w:rsid w:val="002E130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E1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13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130F"/>
    <w:pPr>
      <w:ind w:left="720"/>
      <w:contextualSpacing/>
    </w:pPr>
    <w:rPr>
      <w:lang w:val="en-US"/>
    </w:rPr>
  </w:style>
  <w:style w:type="table" w:styleId="a4">
    <w:name w:val="Table Grid"/>
    <w:basedOn w:val="a1"/>
    <w:uiPriority w:val="59"/>
    <w:rsid w:val="002E130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2E13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E13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9</Pages>
  <Words>1241</Words>
  <Characters>7076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Бекш</dc:creator>
  <cp:keywords/>
  <dc:description/>
  <cp:lastModifiedBy>Бекш</cp:lastModifiedBy>
  <cp:revision>6</cp:revision>
  <dcterms:created xsi:type="dcterms:W3CDTF">2019-11-05T08:50:00Z</dcterms:created>
  <dcterms:modified xsi:type="dcterms:W3CDTF">2019-12-21T09:19:00Z</dcterms:modified>
</cp:coreProperties>
</file>